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FBD" w:rsidRDefault="00773FBD" w:rsidP="00773FBD">
      <w:pPr>
        <w:jc w:val="both"/>
        <w:rPr>
          <w:rFonts w:ascii="Times New Roman" w:hAnsi="Times New Roman" w:cs="Times New Roman"/>
          <w:sz w:val="28"/>
          <w:szCs w:val="28"/>
        </w:rPr>
      </w:pPr>
      <w:r w:rsidRPr="00CF5834">
        <w:rPr>
          <w:rFonts w:ascii="Times New Roman" w:hAnsi="Times New Roman" w:cs="Times New Roman"/>
          <w:b/>
          <w:sz w:val="28"/>
          <w:szCs w:val="28"/>
        </w:rPr>
        <w:t>Сроки ожидания медицинской помощи, оказываемой в плановой форме,</w:t>
      </w:r>
      <w:r w:rsidRPr="00CF5834">
        <w:rPr>
          <w:rFonts w:ascii="Times New Roman" w:hAnsi="Times New Roman" w:cs="Times New Roman"/>
          <w:sz w:val="28"/>
          <w:szCs w:val="28"/>
        </w:rPr>
        <w:t xml:space="preserve">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консультации врачей-специалистов. </w:t>
      </w:r>
    </w:p>
    <w:p w:rsidR="00773FBD" w:rsidRDefault="00773FBD" w:rsidP="00773FBD">
      <w:pPr>
        <w:jc w:val="both"/>
        <w:rPr>
          <w:rFonts w:ascii="Times New Roman" w:hAnsi="Times New Roman" w:cs="Times New Roman"/>
          <w:sz w:val="28"/>
          <w:szCs w:val="28"/>
        </w:rPr>
      </w:pPr>
      <w:r w:rsidRPr="00CF5834">
        <w:rPr>
          <w:rFonts w:ascii="Times New Roman" w:hAnsi="Times New Roman" w:cs="Times New Roman"/>
          <w:sz w:val="28"/>
          <w:szCs w:val="28"/>
        </w:rPr>
        <w:t xml:space="preserve">В целях обеспечения прав граждан на получение бесплатной медицинской помощи предельные сроки ожидания составляют: </w:t>
      </w:r>
    </w:p>
    <w:p w:rsidR="00773FBD" w:rsidRDefault="00773FBD" w:rsidP="00773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834">
        <w:rPr>
          <w:rFonts w:ascii="Times New Roman" w:hAnsi="Times New Roman" w:cs="Times New Roman"/>
          <w:sz w:val="28"/>
          <w:szCs w:val="28"/>
        </w:rPr>
        <w:t xml:space="preserve">при оказании первичной медико-санитарной помощи в неотложной форме не должны превышать 2 часов с момента обращения пациента в медицинскую организацию; при оказании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для пациентов с онкологическими заболеваниями – не должны превышать 14 календарных дней с момента гистологической верификации опухоли или с момента установления диагноза заболевания (состояния); </w:t>
      </w:r>
    </w:p>
    <w:p w:rsidR="00773FBD" w:rsidRDefault="00773FBD" w:rsidP="00773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834">
        <w:rPr>
          <w:rFonts w:ascii="Times New Roman" w:hAnsi="Times New Roman" w:cs="Times New Roman"/>
          <w:sz w:val="28"/>
          <w:szCs w:val="28"/>
        </w:rPr>
        <w:t xml:space="preserve">при приеме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 </w:t>
      </w:r>
    </w:p>
    <w:p w:rsidR="00773FBD" w:rsidRDefault="00773FBD" w:rsidP="00773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5834">
        <w:rPr>
          <w:rFonts w:ascii="Times New Roman" w:hAnsi="Times New Roman" w:cs="Times New Roman"/>
          <w:sz w:val="28"/>
          <w:szCs w:val="28"/>
        </w:rPr>
        <w:t xml:space="preserve"> сроки проведения консультаций врачей-специалистов не должны превышать 14 календарных дней со дня обращения пациента в медицинскую организацию; </w:t>
      </w:r>
    </w:p>
    <w:p w:rsidR="00773FBD" w:rsidRDefault="00773FBD" w:rsidP="00773F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834">
        <w:rPr>
          <w:rFonts w:ascii="Times New Roman" w:hAnsi="Times New Roman" w:cs="Times New Roman"/>
          <w:sz w:val="28"/>
          <w:szCs w:val="28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5834">
        <w:rPr>
          <w:rFonts w:ascii="Times New Roman" w:hAnsi="Times New Roman" w:cs="Times New Roman"/>
          <w:sz w:val="28"/>
          <w:szCs w:val="28"/>
        </w:rPr>
        <w:t xml:space="preserve">санитарной помощи не должны превышать 14 календарных дней со дня назначения; </w:t>
      </w:r>
    </w:p>
    <w:p w:rsidR="00773FBD" w:rsidRDefault="00773FBD" w:rsidP="00773F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834">
        <w:rPr>
          <w:rFonts w:ascii="Times New Roman" w:hAnsi="Times New Roman" w:cs="Times New Roman"/>
          <w:sz w:val="28"/>
          <w:szCs w:val="28"/>
        </w:rPr>
        <w:t xml:space="preserve"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назначения. </w:t>
      </w:r>
    </w:p>
    <w:p w:rsidR="00773FBD" w:rsidRDefault="00773FBD" w:rsidP="00773F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834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 w:rsidRPr="00CF5834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CF5834">
        <w:rPr>
          <w:rFonts w:ascii="Times New Roman" w:hAnsi="Times New Roman" w:cs="Times New Roman"/>
          <w:sz w:val="28"/>
          <w:szCs w:val="28"/>
        </w:rPr>
        <w:t xml:space="preserve"> до пациента выездной бригады скорой медицинской помощи при оказании скорой медицинской помощи в экстренной форме не должно превышать 20 минут с момента ее вызова при выездах в черте города и районного центра при обеспечении транспортной доступности. </w:t>
      </w:r>
    </w:p>
    <w:p w:rsidR="00773FBD" w:rsidRPr="00CF5834" w:rsidRDefault="00773FBD" w:rsidP="00773F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834">
        <w:rPr>
          <w:rFonts w:ascii="Times New Roman" w:hAnsi="Times New Roman" w:cs="Times New Roman"/>
          <w:sz w:val="28"/>
          <w:szCs w:val="28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3FBD" w:rsidRPr="00CF5834" w:rsidRDefault="00773FBD" w:rsidP="00773F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3FBD" w:rsidRDefault="00773FBD" w:rsidP="00773FBD">
      <w:pPr>
        <w:jc w:val="both"/>
        <w:rPr>
          <w:rFonts w:ascii="Times New Roman" w:hAnsi="Times New Roman" w:cs="Times New Roman"/>
          <w:sz w:val="28"/>
          <w:szCs w:val="28"/>
        </w:rPr>
      </w:pPr>
      <w:r w:rsidRPr="00FF68DA">
        <w:rPr>
          <w:rFonts w:ascii="Times New Roman" w:hAnsi="Times New Roman" w:cs="Times New Roman"/>
          <w:b/>
          <w:sz w:val="28"/>
          <w:szCs w:val="28"/>
        </w:rPr>
        <w:lastRenderedPageBreak/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Республики Тыва</w:t>
      </w:r>
      <w:r w:rsidRPr="00FF68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3FBD" w:rsidRDefault="00773FBD" w:rsidP="00773FBD">
      <w:pPr>
        <w:jc w:val="both"/>
        <w:rPr>
          <w:rFonts w:ascii="Times New Roman" w:hAnsi="Times New Roman" w:cs="Times New Roman"/>
          <w:sz w:val="28"/>
          <w:szCs w:val="28"/>
        </w:rPr>
      </w:pPr>
      <w:r w:rsidRPr="00FF68DA">
        <w:rPr>
          <w:rFonts w:ascii="Times New Roman" w:hAnsi="Times New Roman" w:cs="Times New Roman"/>
          <w:sz w:val="28"/>
          <w:szCs w:val="28"/>
        </w:rPr>
        <w:t xml:space="preserve">Право на внеочередное оказание медицинской помощи в медицинских организациях, участвующих в реализации Территориальной программы, имеют отдельные категории граждан, предусмотренные действующим законодательством (герои России, инвалиды, участники и инвалиды Великой Отечественной войны и лица, приравненные к ним, ветераны боевых действий, граждане, подвергшиеся радиации на Чернобыльской АЭС, беременные и многодетные семьи), а также граждане пожилого возраста старше 60 лет. </w:t>
      </w:r>
    </w:p>
    <w:p w:rsidR="00773FBD" w:rsidRDefault="00773FBD" w:rsidP="00773FBD">
      <w:pPr>
        <w:jc w:val="both"/>
        <w:rPr>
          <w:rFonts w:ascii="Times New Roman" w:hAnsi="Times New Roman" w:cs="Times New Roman"/>
          <w:sz w:val="28"/>
          <w:szCs w:val="28"/>
        </w:rPr>
      </w:pPr>
      <w:r w:rsidRPr="00FF68DA">
        <w:rPr>
          <w:rFonts w:ascii="Times New Roman" w:hAnsi="Times New Roman" w:cs="Times New Roman"/>
          <w:sz w:val="28"/>
          <w:szCs w:val="28"/>
        </w:rPr>
        <w:t xml:space="preserve">Указанные категории граждан имеют: </w:t>
      </w:r>
      <w:r w:rsidRPr="00FF68DA">
        <w:rPr>
          <w:rFonts w:ascii="Times New Roman" w:hAnsi="Times New Roman" w:cs="Times New Roman"/>
          <w:b/>
          <w:i/>
          <w:sz w:val="28"/>
          <w:szCs w:val="28"/>
        </w:rPr>
        <w:t>право на первоочередное медицинское обслуживание в виде проведения консультации врача-специалиста, обследования и диспансерного наблюдения на основании документа, подтверждающего категорию гражданина, либо отметки на амбулаторной карте или направлении, при условии прикрепления к данной медицинской организации; преимущество в виде первоочередной плановой госпитализации на основании документа, подтверждающего категорию гражданина, а также наличия направления с пометкой категории гражданина</w:t>
      </w:r>
      <w:r w:rsidRPr="00FF68DA">
        <w:rPr>
          <w:rFonts w:ascii="Times New Roman" w:hAnsi="Times New Roman" w:cs="Times New Roman"/>
          <w:sz w:val="28"/>
          <w:szCs w:val="28"/>
        </w:rPr>
        <w:t>.</w:t>
      </w:r>
    </w:p>
    <w:p w:rsidR="00773FBD" w:rsidRDefault="00773FBD" w:rsidP="00773FBD">
      <w:pPr>
        <w:jc w:val="both"/>
        <w:rPr>
          <w:rFonts w:ascii="Times New Roman" w:hAnsi="Times New Roman" w:cs="Times New Roman"/>
          <w:sz w:val="28"/>
          <w:szCs w:val="28"/>
        </w:rPr>
      </w:pPr>
      <w:r w:rsidRPr="00FF68DA">
        <w:rPr>
          <w:rFonts w:ascii="Times New Roman" w:hAnsi="Times New Roman" w:cs="Times New Roman"/>
          <w:sz w:val="28"/>
          <w:szCs w:val="28"/>
        </w:rPr>
        <w:t xml:space="preserve">Направление на плановую госпитализацию выдает лечащий врач в соответствии с клиническими показаниями, требующими госпитального режима, активной терапии и круглосуточного врачебного наблюдения. </w:t>
      </w:r>
    </w:p>
    <w:p w:rsidR="000C42B1" w:rsidRDefault="000C42B1">
      <w:bookmarkStart w:id="0" w:name="_GoBack"/>
      <w:bookmarkEnd w:id="0"/>
    </w:p>
    <w:sectPr w:rsidR="000C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D7"/>
    <w:rsid w:val="000C42B1"/>
    <w:rsid w:val="00575BD7"/>
    <w:rsid w:val="0077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9E4AA-1328-42FD-8842-B79B4408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BD"/>
    <w:pPr>
      <w:spacing w:after="0" w:line="240" w:lineRule="auto"/>
      <w:ind w:firstLine="357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2</cp:revision>
  <dcterms:created xsi:type="dcterms:W3CDTF">2022-04-18T10:18:00Z</dcterms:created>
  <dcterms:modified xsi:type="dcterms:W3CDTF">2022-04-18T10:18:00Z</dcterms:modified>
</cp:coreProperties>
</file>